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B6" w:rsidRPr="00681AF1" w:rsidRDefault="004B72B6" w:rsidP="00F2350C">
      <w:pPr>
        <w:shd w:val="clear" w:color="auto" w:fill="FAF9F5"/>
        <w:spacing w:after="0" w:line="360" w:lineRule="atLeast"/>
        <w:ind w:left="720"/>
        <w:rPr>
          <w:rFonts w:ascii="Arial" w:eastAsia="Times New Roman" w:hAnsi="Arial" w:cs="Arial"/>
          <w:color w:val="000000"/>
          <w:lang w:eastAsia="en-CA"/>
        </w:rPr>
      </w:pPr>
      <w:r w:rsidRPr="00681AF1">
        <w:rPr>
          <w:rFonts w:ascii="Arial" w:eastAsia="Times New Roman" w:hAnsi="Arial" w:cs="Arial"/>
          <w:color w:val="000000"/>
          <w:lang w:eastAsia="en-CA"/>
        </w:rPr>
        <w:t>Draft CODA Bylaws as amended at 2010 AGM – 25 August 2010</w:t>
      </w:r>
    </w:p>
    <w:p w:rsidR="004B72B6" w:rsidRPr="00681AF1" w:rsidRDefault="004B72B6" w:rsidP="00F2350C">
      <w:pPr>
        <w:shd w:val="clear" w:color="auto" w:fill="FAF9F5"/>
        <w:spacing w:after="0" w:line="360" w:lineRule="atLeast"/>
        <w:ind w:left="720"/>
        <w:rPr>
          <w:rFonts w:ascii="Arial" w:eastAsia="Times New Roman" w:hAnsi="Arial" w:cs="Arial"/>
          <w:color w:val="000000"/>
          <w:lang w:eastAsia="en-CA"/>
        </w:rPr>
      </w:pPr>
    </w:p>
    <w:p w:rsidR="00F2350C" w:rsidRPr="00681AF1" w:rsidRDefault="00F2350C" w:rsidP="00F2350C">
      <w:pPr>
        <w:shd w:val="clear" w:color="auto" w:fill="FAF9F5"/>
        <w:spacing w:after="0" w:line="360" w:lineRule="atLeast"/>
        <w:ind w:left="720"/>
        <w:rPr>
          <w:rFonts w:ascii="Arial" w:eastAsia="Times New Roman" w:hAnsi="Arial" w:cs="Arial"/>
          <w:color w:val="000000"/>
          <w:lang w:eastAsia="en-CA"/>
        </w:rPr>
      </w:pPr>
      <w:r w:rsidRPr="00681AF1">
        <w:rPr>
          <w:rFonts w:ascii="Arial" w:eastAsia="Times New Roman" w:hAnsi="Arial" w:cs="Arial"/>
          <w:color w:val="000000"/>
          <w:lang w:eastAsia="en-CA"/>
        </w:rPr>
        <w:t>1. The order of Business at the Annual General Meeting shall proceed as follows:</w:t>
      </w:r>
      <w:r w:rsidRPr="00681AF1">
        <w:rPr>
          <w:rFonts w:ascii="Arial" w:eastAsia="Times New Roman" w:hAnsi="Arial" w:cs="Arial"/>
          <w:color w:val="000000"/>
          <w:lang w:eastAsia="en-CA"/>
        </w:rPr>
        <w:br/>
        <w:t>    a. Minutes of the previous general meeting</w:t>
      </w:r>
      <w:r w:rsidRPr="00681AF1">
        <w:rPr>
          <w:rFonts w:ascii="Arial" w:eastAsia="Times New Roman" w:hAnsi="Arial" w:cs="Arial"/>
          <w:color w:val="000000"/>
          <w:lang w:eastAsia="en-CA"/>
        </w:rPr>
        <w:br/>
        <w:t>    b. Business arising from the minutes.</w:t>
      </w:r>
      <w:r w:rsidRPr="00681AF1">
        <w:rPr>
          <w:rFonts w:ascii="Arial" w:eastAsia="Times New Roman" w:hAnsi="Arial" w:cs="Arial"/>
          <w:color w:val="000000"/>
          <w:lang w:eastAsia="en-CA"/>
        </w:rPr>
        <w:br/>
        <w:t>    c. Reports of the Officers.</w:t>
      </w:r>
      <w:r w:rsidRPr="00681AF1">
        <w:rPr>
          <w:rFonts w:ascii="Arial" w:eastAsia="Times New Roman" w:hAnsi="Arial" w:cs="Arial"/>
          <w:color w:val="000000"/>
          <w:lang w:eastAsia="en-CA"/>
        </w:rPr>
        <w:br/>
        <w:t>    d. Reports of the Committees.</w:t>
      </w:r>
      <w:r w:rsidRPr="00681AF1">
        <w:rPr>
          <w:rFonts w:ascii="Arial" w:eastAsia="Times New Roman" w:hAnsi="Arial" w:cs="Arial"/>
          <w:color w:val="000000"/>
          <w:lang w:eastAsia="en-CA"/>
        </w:rPr>
        <w:br/>
        <w:t>    e. Determination of location of the next CODA National Championships.</w:t>
      </w:r>
      <w:r w:rsidRPr="00681AF1">
        <w:rPr>
          <w:rFonts w:ascii="Arial" w:eastAsia="Times New Roman" w:hAnsi="Arial" w:cs="Arial"/>
          <w:color w:val="000000"/>
          <w:lang w:eastAsia="en-CA"/>
        </w:rPr>
        <w:br/>
        <w:t>    f. Nomination of the Officers.</w:t>
      </w:r>
      <w:r w:rsidRPr="00681AF1">
        <w:rPr>
          <w:rFonts w:ascii="Arial" w:eastAsia="Times New Roman" w:hAnsi="Arial" w:cs="Arial"/>
          <w:color w:val="000000"/>
          <w:lang w:eastAsia="en-CA"/>
        </w:rPr>
        <w:br/>
        <w:t>    g. Election of the Officers.</w:t>
      </w:r>
      <w:r w:rsidRPr="00681AF1">
        <w:rPr>
          <w:rFonts w:ascii="Arial" w:eastAsia="Times New Roman" w:hAnsi="Arial" w:cs="Arial"/>
          <w:color w:val="000000"/>
          <w:lang w:eastAsia="en-CA"/>
        </w:rPr>
        <w:br/>
        <w:t>    h. New business.</w:t>
      </w:r>
      <w:r w:rsidRPr="00681AF1">
        <w:rPr>
          <w:rFonts w:ascii="Arial" w:eastAsia="Times New Roman" w:hAnsi="Arial" w:cs="Arial"/>
          <w:color w:val="000000"/>
          <w:lang w:eastAsia="en-CA"/>
        </w:rPr>
        <w:br/>
        <w:t xml:space="preserve">    </w:t>
      </w:r>
      <w:proofErr w:type="spellStart"/>
      <w:r w:rsidRPr="00681AF1">
        <w:rPr>
          <w:rFonts w:ascii="Arial" w:eastAsia="Times New Roman" w:hAnsi="Arial" w:cs="Arial"/>
          <w:color w:val="000000"/>
          <w:lang w:eastAsia="en-CA"/>
        </w:rPr>
        <w:t>i</w:t>
      </w:r>
      <w:proofErr w:type="spellEnd"/>
      <w:r w:rsidRPr="00681AF1">
        <w:rPr>
          <w:rFonts w:ascii="Arial" w:eastAsia="Times New Roman" w:hAnsi="Arial" w:cs="Arial"/>
          <w:color w:val="000000"/>
          <w:lang w:eastAsia="en-CA"/>
        </w:rPr>
        <w:t>. Adjournment.</w:t>
      </w:r>
      <w:r w:rsidRPr="00681AF1">
        <w:rPr>
          <w:rFonts w:ascii="Arial" w:eastAsia="Times New Roman" w:hAnsi="Arial" w:cs="Arial"/>
          <w:color w:val="000000"/>
          <w:lang w:eastAsia="en-CA"/>
        </w:rPr>
        <w:br/>
      </w:r>
      <w:r w:rsidRPr="00681AF1">
        <w:rPr>
          <w:rFonts w:ascii="Arial" w:eastAsia="Times New Roman" w:hAnsi="Arial" w:cs="Arial"/>
          <w:color w:val="000000"/>
          <w:lang w:eastAsia="en-CA"/>
        </w:rPr>
        <w:br/>
        <w:t>2. Membership dues shall be set at each Annual General Meeting.</w:t>
      </w:r>
      <w:r w:rsidRPr="00681AF1">
        <w:rPr>
          <w:rFonts w:ascii="Arial" w:eastAsia="Times New Roman" w:hAnsi="Arial" w:cs="Arial"/>
          <w:color w:val="000000"/>
          <w:lang w:eastAsia="en-CA"/>
        </w:rPr>
        <w:br/>
        <w:t>    Membership dues in 2010 shall be as follows:</w:t>
      </w:r>
      <w:r w:rsidRPr="00681AF1">
        <w:rPr>
          <w:rFonts w:ascii="Arial" w:eastAsia="Times New Roman" w:hAnsi="Arial" w:cs="Arial"/>
          <w:color w:val="000000"/>
          <w:lang w:eastAsia="en-CA"/>
        </w:rPr>
        <w:br/>
        <w:t>        a. Junior Membership - $20.00 </w:t>
      </w:r>
      <w:r w:rsidRPr="00681AF1">
        <w:rPr>
          <w:rFonts w:ascii="Arial" w:eastAsia="Times New Roman" w:hAnsi="Arial" w:cs="Arial"/>
          <w:color w:val="000000"/>
          <w:lang w:eastAsia="en-CA"/>
        </w:rPr>
        <w:br/>
        <w:t>        b. Sustain</w:t>
      </w:r>
      <w:r w:rsidR="004B72B6" w:rsidRPr="00681AF1">
        <w:rPr>
          <w:rFonts w:ascii="Arial" w:eastAsia="Times New Roman" w:hAnsi="Arial" w:cs="Arial"/>
          <w:color w:val="000000"/>
          <w:lang w:eastAsia="en-CA"/>
        </w:rPr>
        <w:t>i</w:t>
      </w:r>
      <w:r w:rsidRPr="00681AF1">
        <w:rPr>
          <w:rFonts w:ascii="Arial" w:eastAsia="Times New Roman" w:hAnsi="Arial" w:cs="Arial"/>
          <w:color w:val="000000"/>
          <w:lang w:eastAsia="en-CA"/>
        </w:rPr>
        <w:t xml:space="preserve">ng Membership - $20.00 </w:t>
      </w:r>
      <w:r w:rsidRPr="00681AF1">
        <w:rPr>
          <w:rFonts w:ascii="Arial" w:eastAsia="Times New Roman" w:hAnsi="Arial" w:cs="Arial"/>
          <w:color w:val="000000"/>
          <w:lang w:eastAsia="en-CA"/>
        </w:rPr>
        <w:br/>
        <w:t>    Membership dues are payable on January 1 annually.</w:t>
      </w:r>
    </w:p>
    <w:p w:rsidR="004B72B6" w:rsidRPr="00681AF1" w:rsidRDefault="00F2350C" w:rsidP="00F2350C">
      <w:pPr>
        <w:shd w:val="clear" w:color="auto" w:fill="FAF9F5"/>
        <w:spacing w:after="0" w:line="360" w:lineRule="atLeast"/>
        <w:ind w:left="720"/>
        <w:rPr>
          <w:rFonts w:ascii="Arial" w:eastAsia="Times New Roman" w:hAnsi="Arial" w:cs="Arial"/>
          <w:color w:val="000000"/>
          <w:lang w:eastAsia="en-CA"/>
        </w:rPr>
      </w:pPr>
      <w:r w:rsidRPr="00681AF1">
        <w:rPr>
          <w:rFonts w:ascii="Arial" w:eastAsia="Times New Roman" w:hAnsi="Arial" w:cs="Arial"/>
          <w:color w:val="000000"/>
          <w:lang w:eastAsia="en-CA"/>
        </w:rPr>
        <w:br/>
        <w:t>3. Fiscal Year.</w:t>
      </w:r>
      <w:r w:rsidRPr="00681AF1">
        <w:rPr>
          <w:rFonts w:ascii="Arial" w:eastAsia="Times New Roman" w:hAnsi="Arial" w:cs="Arial"/>
          <w:color w:val="000000"/>
          <w:lang w:eastAsia="en-CA"/>
        </w:rPr>
        <w:br/>
        <w:t>    The fiscal year shall be from the Calendar year ending December 31st.</w:t>
      </w:r>
      <w:r w:rsidRPr="00681AF1">
        <w:rPr>
          <w:rFonts w:ascii="Arial" w:eastAsia="Times New Roman" w:hAnsi="Arial" w:cs="Arial"/>
          <w:color w:val="000000"/>
          <w:lang w:eastAsia="en-CA"/>
        </w:rPr>
        <w:br/>
      </w:r>
      <w:r w:rsidRPr="00681AF1">
        <w:rPr>
          <w:rFonts w:ascii="Arial" w:eastAsia="Times New Roman" w:hAnsi="Arial" w:cs="Arial"/>
          <w:color w:val="000000"/>
          <w:lang w:eastAsia="en-CA"/>
        </w:rPr>
        <w:br/>
        <w:t>4. Secretariat.</w:t>
      </w:r>
      <w:r w:rsidRPr="00681AF1">
        <w:rPr>
          <w:rFonts w:ascii="Arial" w:eastAsia="Times New Roman" w:hAnsi="Arial" w:cs="Arial"/>
          <w:color w:val="000000"/>
          <w:lang w:eastAsia="en-CA"/>
        </w:rPr>
        <w:br/>
        <w:t>    The address of the secretariat shall be determined at the Annual General Meeting. </w:t>
      </w:r>
      <w:r w:rsidRPr="00681AF1">
        <w:rPr>
          <w:rFonts w:ascii="Arial" w:eastAsia="Times New Roman" w:hAnsi="Arial" w:cs="Arial"/>
          <w:color w:val="000000"/>
          <w:lang w:eastAsia="en-CA"/>
        </w:rPr>
        <w:br/>
      </w:r>
      <w:r w:rsidRPr="00681AF1">
        <w:rPr>
          <w:rFonts w:ascii="Arial" w:eastAsia="Times New Roman" w:hAnsi="Arial" w:cs="Arial"/>
          <w:color w:val="000000"/>
          <w:lang w:eastAsia="en-CA"/>
        </w:rPr>
        <w:br/>
        <w:t>5. Registry of Boats.</w:t>
      </w:r>
      <w:r w:rsidRPr="00681AF1">
        <w:rPr>
          <w:rFonts w:ascii="Arial" w:eastAsia="Times New Roman" w:hAnsi="Arial" w:cs="Arial"/>
          <w:color w:val="000000"/>
          <w:lang w:eastAsia="en-CA"/>
        </w:rPr>
        <w:br/>
        <w:t>    A registry of boats shall be maintained by the Registrar. It shall be available for viewing at all reasonable times.</w:t>
      </w:r>
      <w:r w:rsidRPr="00681AF1">
        <w:rPr>
          <w:rFonts w:ascii="Arial" w:eastAsia="Times New Roman" w:hAnsi="Arial" w:cs="Arial"/>
          <w:color w:val="000000"/>
          <w:lang w:eastAsia="en-CA"/>
        </w:rPr>
        <w:br/>
      </w:r>
      <w:r w:rsidRPr="00681AF1">
        <w:rPr>
          <w:rFonts w:ascii="Arial" w:eastAsia="Times New Roman" w:hAnsi="Arial" w:cs="Arial"/>
          <w:color w:val="000000"/>
          <w:lang w:eastAsia="en-CA"/>
        </w:rPr>
        <w:br/>
        <w:t>6. Application for Membership.</w:t>
      </w:r>
      <w:r w:rsidRPr="00681AF1">
        <w:rPr>
          <w:rFonts w:ascii="Arial" w:eastAsia="Times New Roman" w:hAnsi="Arial" w:cs="Arial"/>
          <w:color w:val="000000"/>
          <w:lang w:eastAsia="en-CA"/>
        </w:rPr>
        <w:br/>
        <w:t>    Application for membership shall be made on a suitably prepared form submitted to the Registrar. </w:t>
      </w:r>
      <w:r w:rsidRPr="00681AF1">
        <w:rPr>
          <w:rFonts w:ascii="Arial" w:eastAsia="Times New Roman" w:hAnsi="Arial" w:cs="Arial"/>
          <w:color w:val="000000"/>
          <w:lang w:eastAsia="en-CA"/>
        </w:rPr>
        <w:br/>
      </w:r>
      <w:r w:rsidRPr="00681AF1">
        <w:rPr>
          <w:rFonts w:ascii="Arial" w:eastAsia="Times New Roman" w:hAnsi="Arial" w:cs="Arial"/>
          <w:color w:val="000000"/>
          <w:lang w:eastAsia="en-CA"/>
        </w:rPr>
        <w:br/>
        <w:t>7. Regional Vice-Presidents (Representatives).</w:t>
      </w:r>
      <w:r w:rsidRPr="00681AF1">
        <w:rPr>
          <w:rFonts w:ascii="Arial" w:eastAsia="Times New Roman" w:hAnsi="Arial" w:cs="Arial"/>
          <w:color w:val="000000"/>
          <w:lang w:eastAsia="en-CA"/>
        </w:rPr>
        <w:br/>
        <w:t xml:space="preserve">    There may be one Vice-President (Representative) from each region as member of the Executive Committee of the Association. Representation on the executive shall be by </w:t>
      </w:r>
      <w:r w:rsidRPr="00681AF1">
        <w:rPr>
          <w:rFonts w:ascii="Arial" w:eastAsia="Times New Roman" w:hAnsi="Arial" w:cs="Arial"/>
          <w:color w:val="000000"/>
          <w:lang w:eastAsia="en-CA"/>
        </w:rPr>
        <w:lastRenderedPageBreak/>
        <w:t>approval of the Annual General Meeting.  Each Region represented shall have at least 5 members in good standing of the Association.</w:t>
      </w:r>
      <w:r w:rsidRPr="00681AF1">
        <w:rPr>
          <w:rFonts w:ascii="Arial" w:eastAsia="Times New Roman" w:hAnsi="Arial" w:cs="Arial"/>
          <w:color w:val="000000"/>
          <w:lang w:eastAsia="en-CA"/>
        </w:rPr>
        <w:br/>
      </w:r>
      <w:r w:rsidRPr="00681AF1">
        <w:rPr>
          <w:rFonts w:ascii="Arial" w:eastAsia="Times New Roman" w:hAnsi="Arial" w:cs="Arial"/>
          <w:color w:val="000000"/>
          <w:lang w:eastAsia="en-CA"/>
        </w:rPr>
        <w:br/>
        <w:t>9. The term of office for officers shall be two (2) years.</w:t>
      </w:r>
      <w:r w:rsidRPr="00681AF1">
        <w:rPr>
          <w:rFonts w:ascii="Arial" w:eastAsia="Times New Roman" w:hAnsi="Arial" w:cs="Arial"/>
          <w:color w:val="000000"/>
          <w:lang w:eastAsia="en-CA"/>
        </w:rPr>
        <w:br/>
      </w:r>
      <w:r w:rsidRPr="00681AF1">
        <w:rPr>
          <w:rFonts w:ascii="Arial" w:eastAsia="Times New Roman" w:hAnsi="Arial" w:cs="Arial"/>
          <w:color w:val="000000"/>
          <w:lang w:eastAsia="en-CA"/>
        </w:rPr>
        <w:br/>
        <w:t>10. No officer shall hold the same position for more than four (4) consecutive years. </w:t>
      </w:r>
      <w:r w:rsidRPr="00681AF1">
        <w:rPr>
          <w:rFonts w:ascii="Arial" w:eastAsia="Times New Roman" w:hAnsi="Arial" w:cs="Arial"/>
          <w:color w:val="000000"/>
          <w:lang w:eastAsia="en-CA"/>
        </w:rPr>
        <w:br/>
      </w:r>
      <w:r w:rsidRPr="00681AF1">
        <w:rPr>
          <w:rFonts w:ascii="Arial" w:eastAsia="Times New Roman" w:hAnsi="Arial" w:cs="Arial"/>
          <w:color w:val="000000"/>
          <w:lang w:eastAsia="en-CA"/>
        </w:rPr>
        <w:br/>
        <w:t>11. Three (3) officers of the executive shall constitute a quorum for an executive meeting.</w:t>
      </w:r>
      <w:r w:rsidRPr="00681AF1">
        <w:rPr>
          <w:rFonts w:ascii="Arial" w:eastAsia="Times New Roman" w:hAnsi="Arial" w:cs="Arial"/>
          <w:color w:val="000000"/>
          <w:lang w:eastAsia="en-CA"/>
        </w:rPr>
        <w:br/>
      </w:r>
      <w:r w:rsidRPr="00681AF1">
        <w:rPr>
          <w:rFonts w:ascii="Arial" w:eastAsia="Times New Roman" w:hAnsi="Arial" w:cs="Arial"/>
          <w:color w:val="000000"/>
          <w:lang w:eastAsia="en-CA"/>
        </w:rPr>
        <w:br/>
        <w:t>12. Notice of time, place and agenda of executive meetings shall be given to executive members ten (10) days in advance.</w:t>
      </w:r>
      <w:r w:rsidRPr="00681AF1">
        <w:rPr>
          <w:rFonts w:ascii="Arial" w:eastAsia="Times New Roman" w:hAnsi="Arial" w:cs="Arial"/>
          <w:color w:val="000000"/>
          <w:lang w:eastAsia="en-CA"/>
        </w:rPr>
        <w:br/>
      </w:r>
      <w:r w:rsidRPr="00681AF1">
        <w:rPr>
          <w:rFonts w:ascii="Arial" w:eastAsia="Times New Roman" w:hAnsi="Arial" w:cs="Arial"/>
          <w:color w:val="000000"/>
          <w:lang w:eastAsia="en-CA"/>
        </w:rPr>
        <w:br/>
        <w:t>13. The presence of ten (10) voting members of the Association shall constitute a quorum at a general meeting.</w:t>
      </w:r>
      <w:r w:rsidRPr="00681AF1">
        <w:rPr>
          <w:rFonts w:ascii="Arial" w:eastAsia="Times New Roman" w:hAnsi="Arial" w:cs="Arial"/>
          <w:color w:val="000000"/>
          <w:lang w:eastAsia="en-CA"/>
        </w:rPr>
        <w:br/>
      </w:r>
      <w:r w:rsidRPr="00681AF1">
        <w:rPr>
          <w:rFonts w:ascii="Arial" w:eastAsia="Times New Roman" w:hAnsi="Arial" w:cs="Arial"/>
          <w:color w:val="000000"/>
          <w:lang w:eastAsia="en-CA"/>
        </w:rPr>
        <w:br/>
        <w:t>14. For the purpose of calling a general meeting according to Art. 9 of the constitution, a quorum shall be 20% of the current membership.  Between January 1 and March 31 of each year for the purposes of calling a general meeting, current membership is defined as the membership as of December 31 of the previous year.</w:t>
      </w:r>
      <w:r w:rsidRPr="00681AF1">
        <w:rPr>
          <w:rFonts w:ascii="Arial" w:eastAsia="Times New Roman" w:hAnsi="Arial" w:cs="Arial"/>
          <w:color w:val="000000"/>
          <w:lang w:eastAsia="en-CA"/>
        </w:rPr>
        <w:br/>
      </w:r>
      <w:r w:rsidRPr="00681AF1">
        <w:rPr>
          <w:rFonts w:ascii="Arial" w:eastAsia="Times New Roman" w:hAnsi="Arial" w:cs="Arial"/>
          <w:color w:val="000000"/>
          <w:lang w:eastAsia="en-CA"/>
        </w:rPr>
        <w:br/>
        <w:t xml:space="preserve">15. Notice of time, place and agenda of a general meeting shall be given twenty (20) days in advance.  Email can be used, using the </w:t>
      </w:r>
      <w:r w:rsidR="00D40B95" w:rsidRPr="00681AF1">
        <w:rPr>
          <w:rFonts w:ascii="Arial" w:eastAsia="Times New Roman" w:hAnsi="Arial" w:cs="Arial"/>
          <w:color w:val="000000"/>
          <w:lang w:eastAsia="en-CA"/>
        </w:rPr>
        <w:t>current membership registry.</w:t>
      </w:r>
      <w:r w:rsidRPr="00681AF1">
        <w:rPr>
          <w:rFonts w:ascii="Arial" w:eastAsia="Times New Roman" w:hAnsi="Arial" w:cs="Arial"/>
          <w:color w:val="000000"/>
          <w:lang w:eastAsia="en-CA"/>
        </w:rPr>
        <w:br/>
      </w:r>
      <w:r w:rsidRPr="00681AF1">
        <w:rPr>
          <w:rFonts w:ascii="Arial" w:eastAsia="Times New Roman" w:hAnsi="Arial" w:cs="Arial"/>
          <w:color w:val="000000"/>
          <w:lang w:eastAsia="en-CA"/>
        </w:rPr>
        <w:br/>
        <w:t>16. The Annual General Meeting should be held at the time and location of the Canadian Championship.</w:t>
      </w:r>
      <w:r w:rsidRPr="00681AF1">
        <w:rPr>
          <w:rFonts w:ascii="Arial" w:eastAsia="Times New Roman" w:hAnsi="Arial" w:cs="Arial"/>
          <w:color w:val="000000"/>
          <w:lang w:eastAsia="en-CA"/>
        </w:rPr>
        <w:br/>
      </w:r>
      <w:r w:rsidRPr="00681AF1">
        <w:rPr>
          <w:rFonts w:ascii="Arial" w:eastAsia="Times New Roman" w:hAnsi="Arial" w:cs="Arial"/>
          <w:color w:val="000000"/>
          <w:lang w:eastAsia="en-CA"/>
        </w:rPr>
        <w:br/>
        <w:t xml:space="preserve">17. In order to participate in any Provincial or Canadian Championship Regatta, </w:t>
      </w:r>
      <w:r w:rsidR="004B72B6" w:rsidRPr="00681AF1">
        <w:rPr>
          <w:rFonts w:ascii="Arial" w:eastAsia="Times New Roman" w:hAnsi="Arial" w:cs="Arial"/>
          <w:color w:val="000000"/>
          <w:lang w:eastAsia="en-CA"/>
        </w:rPr>
        <w:t>you</w:t>
      </w:r>
      <w:r w:rsidRPr="00681AF1">
        <w:rPr>
          <w:rFonts w:ascii="Arial" w:eastAsia="Times New Roman" w:hAnsi="Arial" w:cs="Arial"/>
          <w:color w:val="000000"/>
          <w:lang w:eastAsia="en-CA"/>
        </w:rPr>
        <w:t xml:space="preserve"> must be a member of CODA</w:t>
      </w:r>
      <w:proofErr w:type="gramStart"/>
      <w:r w:rsidRPr="00681AF1">
        <w:rPr>
          <w:rFonts w:ascii="Arial" w:eastAsia="Times New Roman" w:hAnsi="Arial" w:cs="Arial"/>
          <w:color w:val="000000"/>
          <w:lang w:eastAsia="en-CA"/>
        </w:rPr>
        <w:t xml:space="preserve">, </w:t>
      </w:r>
      <w:r w:rsidR="004B72B6" w:rsidRPr="00681AF1">
        <w:rPr>
          <w:rFonts w:ascii="Arial" w:eastAsia="Times New Roman" w:hAnsi="Arial" w:cs="Arial"/>
          <w:color w:val="000000"/>
          <w:lang w:eastAsia="en-CA"/>
        </w:rPr>
        <w:t xml:space="preserve"> or</w:t>
      </w:r>
      <w:proofErr w:type="gramEnd"/>
      <w:r w:rsidR="004B72B6" w:rsidRPr="00681AF1">
        <w:rPr>
          <w:rFonts w:ascii="Arial" w:eastAsia="Times New Roman" w:hAnsi="Arial" w:cs="Arial"/>
          <w:color w:val="000000"/>
          <w:lang w:eastAsia="en-CA"/>
        </w:rPr>
        <w:t xml:space="preserve"> if not, </w:t>
      </w:r>
      <w:r w:rsidRPr="00681AF1">
        <w:rPr>
          <w:rFonts w:ascii="Arial" w:eastAsia="Times New Roman" w:hAnsi="Arial" w:cs="Arial"/>
          <w:color w:val="000000"/>
          <w:lang w:eastAsia="en-CA"/>
        </w:rPr>
        <w:t>of another National Optimist Association.</w:t>
      </w:r>
      <w:r w:rsidR="00D40B95" w:rsidRPr="00681AF1">
        <w:rPr>
          <w:rFonts w:ascii="Arial" w:eastAsia="Times New Roman" w:hAnsi="Arial" w:cs="Arial"/>
          <w:color w:val="000000"/>
          <w:lang w:eastAsia="en-CA"/>
        </w:rPr>
        <w:t xml:space="preserve">  </w:t>
      </w:r>
    </w:p>
    <w:p w:rsidR="004B72B6" w:rsidRPr="00681AF1" w:rsidRDefault="004B72B6" w:rsidP="00F2350C">
      <w:pPr>
        <w:shd w:val="clear" w:color="auto" w:fill="FAF9F5"/>
        <w:spacing w:after="0" w:line="360" w:lineRule="atLeast"/>
        <w:ind w:left="720"/>
        <w:rPr>
          <w:rFonts w:ascii="Arial" w:eastAsia="Times New Roman" w:hAnsi="Arial" w:cs="Arial"/>
          <w:color w:val="000000"/>
          <w:lang w:eastAsia="en-CA"/>
        </w:rPr>
      </w:pPr>
      <w:r w:rsidRPr="00681AF1">
        <w:rPr>
          <w:rFonts w:ascii="Arial" w:eastAsia="Times New Roman" w:hAnsi="Arial" w:cs="Arial"/>
          <w:b/>
          <w:color w:val="000000"/>
          <w:lang w:eastAsia="en-CA"/>
        </w:rPr>
        <w:t>(</w:t>
      </w:r>
      <w:proofErr w:type="gramStart"/>
      <w:r w:rsidRPr="00681AF1">
        <w:rPr>
          <w:rFonts w:ascii="Arial" w:eastAsia="Times New Roman" w:hAnsi="Arial" w:cs="Arial"/>
          <w:b/>
          <w:color w:val="000000"/>
          <w:lang w:eastAsia="en-CA"/>
        </w:rPr>
        <w:t>proposal</w:t>
      </w:r>
      <w:proofErr w:type="gramEnd"/>
      <w:r w:rsidRPr="00681AF1">
        <w:rPr>
          <w:rFonts w:ascii="Arial" w:eastAsia="Times New Roman" w:hAnsi="Arial" w:cs="Arial"/>
          <w:b/>
          <w:color w:val="000000"/>
          <w:lang w:eastAsia="en-CA"/>
        </w:rPr>
        <w:t xml:space="preserve"> to change not voted on: “sailors must be a member of CODA, or, if not residing in Canada, of another National Optimist Association”)</w:t>
      </w:r>
      <w:r w:rsidR="00F2350C" w:rsidRPr="00681AF1">
        <w:rPr>
          <w:rFonts w:ascii="Arial" w:eastAsia="Times New Roman" w:hAnsi="Arial" w:cs="Arial"/>
          <w:b/>
          <w:color w:val="000000"/>
          <w:lang w:eastAsia="en-CA"/>
        </w:rPr>
        <w:br/>
      </w:r>
      <w:r w:rsidR="00F2350C" w:rsidRPr="00681AF1">
        <w:rPr>
          <w:rFonts w:ascii="Arial" w:eastAsia="Times New Roman" w:hAnsi="Arial" w:cs="Arial"/>
          <w:b/>
          <w:color w:val="000000"/>
          <w:lang w:eastAsia="en-CA"/>
        </w:rPr>
        <w:br/>
      </w:r>
      <w:r w:rsidR="00F2350C" w:rsidRPr="00681AF1">
        <w:rPr>
          <w:rFonts w:ascii="Arial" w:eastAsia="Times New Roman" w:hAnsi="Arial" w:cs="Arial"/>
          <w:color w:val="000000"/>
          <w:lang w:eastAsia="en-CA"/>
        </w:rPr>
        <w:t>18. Organizers of each Provincial Championship, CORK, the Canadian Optimist Dinghy Championship (CODC), CYA Sail East and West shall collect a levy of $10.00 per sailor to be forwarded to CODA.</w:t>
      </w:r>
      <w:r w:rsidR="00D40B95" w:rsidRPr="00681AF1">
        <w:rPr>
          <w:rFonts w:ascii="Arial" w:eastAsia="Times New Roman" w:hAnsi="Arial" w:cs="Arial"/>
          <w:color w:val="000000"/>
          <w:lang w:eastAsia="en-CA"/>
        </w:rPr>
        <w:t xml:space="preserve"> </w:t>
      </w:r>
    </w:p>
    <w:p w:rsidR="004B72B6" w:rsidRPr="00681AF1" w:rsidRDefault="004B72B6" w:rsidP="00F2350C">
      <w:pPr>
        <w:shd w:val="clear" w:color="auto" w:fill="FAF9F5"/>
        <w:spacing w:after="0" w:line="360" w:lineRule="atLeast"/>
        <w:ind w:left="720"/>
        <w:rPr>
          <w:rFonts w:ascii="Arial" w:eastAsia="Times New Roman" w:hAnsi="Arial" w:cs="Arial"/>
          <w:b/>
          <w:color w:val="000000"/>
          <w:lang w:eastAsia="en-CA"/>
        </w:rPr>
      </w:pPr>
      <w:r w:rsidRPr="00681AF1">
        <w:rPr>
          <w:rFonts w:ascii="Arial" w:eastAsia="Times New Roman" w:hAnsi="Arial" w:cs="Arial"/>
          <w:b/>
          <w:color w:val="000000"/>
          <w:lang w:eastAsia="en-CA"/>
        </w:rPr>
        <w:lastRenderedPageBreak/>
        <w:t>(</w:t>
      </w:r>
      <w:proofErr w:type="gramStart"/>
      <w:r w:rsidRPr="00681AF1">
        <w:rPr>
          <w:rFonts w:ascii="Arial" w:eastAsia="Times New Roman" w:hAnsi="Arial" w:cs="Arial"/>
          <w:b/>
          <w:color w:val="000000"/>
          <w:lang w:eastAsia="en-CA"/>
        </w:rPr>
        <w:t>proposal</w:t>
      </w:r>
      <w:proofErr w:type="gramEnd"/>
      <w:r w:rsidRPr="00681AF1">
        <w:rPr>
          <w:rFonts w:ascii="Arial" w:eastAsia="Times New Roman" w:hAnsi="Arial" w:cs="Arial"/>
          <w:b/>
          <w:color w:val="000000"/>
          <w:lang w:eastAsia="en-CA"/>
        </w:rPr>
        <w:t xml:space="preserve"> to change not voted on: “Organizers of CORK and the Canadian Optimist Dinghy Championship shall collect a levy of $10 per sailor to be forwarded to CODA”</w:t>
      </w:r>
      <w:r w:rsidR="00F2350C" w:rsidRPr="00681AF1">
        <w:rPr>
          <w:rFonts w:ascii="Arial" w:eastAsia="Times New Roman" w:hAnsi="Arial" w:cs="Arial"/>
          <w:b/>
          <w:color w:val="000000"/>
          <w:lang w:eastAsia="en-CA"/>
        </w:rPr>
        <w:br/>
      </w:r>
      <w:r w:rsidR="00F2350C" w:rsidRPr="00681AF1">
        <w:rPr>
          <w:rFonts w:ascii="Arial" w:eastAsia="Times New Roman" w:hAnsi="Arial" w:cs="Arial"/>
          <w:color w:val="000000"/>
          <w:lang w:eastAsia="en-CA"/>
        </w:rPr>
        <w:br/>
        <w:t>19. Mail-out ballots will be permitted for the purpose of changing CODA By-laws. A 2/3 vote will be required with a minimum of ten (10) responses. </w:t>
      </w:r>
      <w:r w:rsidR="00F2350C" w:rsidRPr="00681AF1">
        <w:rPr>
          <w:rFonts w:ascii="Arial" w:eastAsia="Times New Roman" w:hAnsi="Arial" w:cs="Arial"/>
          <w:color w:val="000000"/>
          <w:lang w:eastAsia="en-CA"/>
        </w:rPr>
        <w:br/>
      </w:r>
      <w:r w:rsidRPr="00681AF1">
        <w:rPr>
          <w:rFonts w:ascii="Arial" w:eastAsia="Times New Roman" w:hAnsi="Arial" w:cs="Arial"/>
          <w:b/>
          <w:color w:val="000000"/>
          <w:lang w:eastAsia="en-CA"/>
        </w:rPr>
        <w:t>(</w:t>
      </w:r>
      <w:proofErr w:type="gramStart"/>
      <w:r w:rsidRPr="00681AF1">
        <w:rPr>
          <w:rFonts w:ascii="Arial" w:eastAsia="Times New Roman" w:hAnsi="Arial" w:cs="Arial"/>
          <w:b/>
          <w:color w:val="000000"/>
          <w:lang w:eastAsia="en-CA"/>
        </w:rPr>
        <w:t>proposal</w:t>
      </w:r>
      <w:proofErr w:type="gramEnd"/>
      <w:r w:rsidRPr="00681AF1">
        <w:rPr>
          <w:rFonts w:ascii="Arial" w:eastAsia="Times New Roman" w:hAnsi="Arial" w:cs="Arial"/>
          <w:b/>
          <w:color w:val="000000"/>
          <w:lang w:eastAsia="en-CA"/>
        </w:rPr>
        <w:t xml:space="preserve"> not voted on: “a 2/3 vote will be required with a minimum of 20 percent of the membership”</w:t>
      </w:r>
    </w:p>
    <w:p w:rsidR="0068494C" w:rsidRPr="00681AF1" w:rsidRDefault="00F2350C" w:rsidP="0009637E">
      <w:pPr>
        <w:shd w:val="clear" w:color="auto" w:fill="FAF9F5"/>
        <w:spacing w:after="0" w:line="360" w:lineRule="atLeast"/>
        <w:ind w:left="720"/>
        <w:rPr>
          <w:rFonts w:ascii="Arial" w:eastAsia="Times New Roman" w:hAnsi="Arial" w:cs="Arial"/>
          <w:b/>
          <w:color w:val="000000"/>
          <w:lang w:eastAsia="en-CA"/>
        </w:rPr>
      </w:pPr>
      <w:r w:rsidRPr="00681AF1">
        <w:rPr>
          <w:rFonts w:ascii="Arial" w:eastAsia="Times New Roman" w:hAnsi="Arial" w:cs="Arial"/>
          <w:b/>
          <w:color w:val="000000"/>
          <w:lang w:eastAsia="en-CA"/>
        </w:rPr>
        <w:br/>
      </w:r>
      <w:r w:rsidRPr="00681AF1">
        <w:rPr>
          <w:rFonts w:ascii="Arial" w:eastAsia="Times New Roman" w:hAnsi="Arial" w:cs="Arial"/>
          <w:color w:val="000000"/>
          <w:lang w:eastAsia="en-CA"/>
        </w:rPr>
        <w:t>20. CODA Selection Rule for the ranking and selection of the World, European and North American Teams is as follows:</w:t>
      </w:r>
      <w:r w:rsidRPr="00681AF1">
        <w:rPr>
          <w:rFonts w:ascii="Arial" w:eastAsia="Times New Roman" w:hAnsi="Arial" w:cs="Arial"/>
          <w:color w:val="000000"/>
          <w:lang w:eastAsia="en-CA"/>
        </w:rPr>
        <w:br/>
        <w:t xml:space="preserve">     Team members to represent Canada at the IODA World, European North American Optimist Championships will be selected based on the results of one annual regatta, namely the Canadian Optimist Dinghy Championship (CODC) in the previous season of these three international events. The top 5 finishers will be invited to be part of the Worlds Team (no gender stipulation) the next 4 finishers will be invited to be part of the European Team (gender 3-1). The top 18 finishers will be invited to take part in the IODA North American Championship (gender: 15-3). </w:t>
      </w:r>
      <w:r w:rsidRPr="00681AF1">
        <w:rPr>
          <w:rFonts w:ascii="Arial" w:eastAsia="Times New Roman" w:hAnsi="Arial" w:cs="Arial"/>
          <w:color w:val="000000"/>
          <w:lang w:eastAsia="en-CA"/>
        </w:rPr>
        <w:br/>
      </w:r>
      <w:r w:rsidR="004B72B6" w:rsidRPr="00681AF1">
        <w:rPr>
          <w:rFonts w:ascii="Arial" w:eastAsia="Times New Roman" w:hAnsi="Arial" w:cs="Arial"/>
          <w:b/>
          <w:color w:val="000000"/>
          <w:lang w:eastAsia="en-CA"/>
        </w:rPr>
        <w:t>(</w:t>
      </w:r>
      <w:proofErr w:type="gramStart"/>
      <w:r w:rsidR="004B72B6" w:rsidRPr="00681AF1">
        <w:rPr>
          <w:rFonts w:ascii="Arial" w:eastAsia="Times New Roman" w:hAnsi="Arial" w:cs="Arial"/>
          <w:b/>
          <w:color w:val="000000"/>
          <w:lang w:eastAsia="en-CA"/>
        </w:rPr>
        <w:t>proposal</w:t>
      </w:r>
      <w:proofErr w:type="gramEnd"/>
      <w:r w:rsidR="004B72B6" w:rsidRPr="00681AF1">
        <w:rPr>
          <w:rFonts w:ascii="Arial" w:eastAsia="Times New Roman" w:hAnsi="Arial" w:cs="Arial"/>
          <w:b/>
          <w:color w:val="000000"/>
          <w:lang w:eastAsia="en-CA"/>
        </w:rPr>
        <w:t xml:space="preserve"> not voted on: CO</w:t>
      </w:r>
      <w:r w:rsidR="00320C0B" w:rsidRPr="00681AF1">
        <w:rPr>
          <w:rFonts w:ascii="Arial" w:eastAsia="Times New Roman" w:hAnsi="Arial" w:cs="Arial"/>
          <w:b/>
          <w:color w:val="000000"/>
          <w:lang w:eastAsia="en-CA"/>
        </w:rPr>
        <w:t>DA Selection Rule for the ranking and selection of the World and Continental Championships</w:t>
      </w:r>
      <w:r w:rsidR="0009637E" w:rsidRPr="00681AF1">
        <w:rPr>
          <w:rFonts w:ascii="Arial" w:eastAsia="Times New Roman" w:hAnsi="Arial" w:cs="Arial"/>
          <w:b/>
          <w:color w:val="000000"/>
          <w:lang w:eastAsia="en-CA"/>
        </w:rPr>
        <w:t xml:space="preserve"> (European, South American and North American) Teams is as follows:</w:t>
      </w:r>
    </w:p>
    <w:p w:rsidR="0009637E" w:rsidRPr="00681AF1" w:rsidRDefault="0009637E" w:rsidP="0009637E">
      <w:pPr>
        <w:shd w:val="clear" w:color="auto" w:fill="FAF9F5"/>
        <w:spacing w:after="0" w:line="360" w:lineRule="atLeast"/>
        <w:ind w:left="720"/>
        <w:rPr>
          <w:rFonts w:ascii="Arial" w:eastAsia="Times New Roman" w:hAnsi="Arial" w:cs="Arial"/>
          <w:b/>
          <w:color w:val="000000"/>
          <w:lang w:eastAsia="en-CA"/>
        </w:rPr>
      </w:pPr>
      <w:r w:rsidRPr="00681AF1">
        <w:rPr>
          <w:rFonts w:ascii="Arial" w:eastAsia="Times New Roman" w:hAnsi="Arial" w:cs="Arial"/>
          <w:b/>
          <w:color w:val="000000"/>
          <w:lang w:eastAsia="en-CA"/>
        </w:rPr>
        <w:t xml:space="preserve"> </w:t>
      </w:r>
      <w:proofErr w:type="gramStart"/>
      <w:r w:rsidRPr="00681AF1">
        <w:rPr>
          <w:rFonts w:ascii="Arial" w:eastAsia="Times New Roman" w:hAnsi="Arial" w:cs="Arial"/>
          <w:b/>
          <w:color w:val="000000"/>
          <w:lang w:eastAsia="en-CA"/>
        </w:rPr>
        <w:t>a.  Team</w:t>
      </w:r>
      <w:proofErr w:type="gramEnd"/>
      <w:r w:rsidRPr="00681AF1">
        <w:rPr>
          <w:rFonts w:ascii="Arial" w:eastAsia="Times New Roman" w:hAnsi="Arial" w:cs="Arial"/>
          <w:b/>
          <w:color w:val="000000"/>
          <w:lang w:eastAsia="en-CA"/>
        </w:rPr>
        <w:t xml:space="preserve"> members to represent Canada at the IODA World and Continental Optimist Championship will be selected on the results of one annual regatta, namely the Canadian Optimist Dinghy Championship in the previous season of these International events.  The selection will be based on the number of spots allocated annually by IODA to Canada to each of these Championships, subject to gender rules when applicable.  Allocation of spots will be made in order of finishing at the CODC subject to IODA rules and Schedules.</w:t>
      </w:r>
    </w:p>
    <w:p w:rsidR="0009637E" w:rsidRPr="00681AF1" w:rsidRDefault="0009637E" w:rsidP="0009637E">
      <w:pPr>
        <w:shd w:val="clear" w:color="auto" w:fill="FAF9F5"/>
        <w:spacing w:after="0" w:line="360" w:lineRule="atLeast"/>
        <w:ind w:left="720"/>
        <w:rPr>
          <w:rFonts w:ascii="Arial" w:eastAsia="Times New Roman" w:hAnsi="Arial" w:cs="Arial"/>
          <w:b/>
          <w:color w:val="000000"/>
          <w:lang w:eastAsia="en-CA"/>
        </w:rPr>
      </w:pPr>
      <w:r w:rsidRPr="00681AF1">
        <w:rPr>
          <w:rFonts w:ascii="Arial" w:eastAsia="Times New Roman" w:hAnsi="Arial" w:cs="Arial"/>
          <w:b/>
          <w:color w:val="000000"/>
          <w:lang w:eastAsia="en-CA"/>
        </w:rPr>
        <w:t>b. Exceptionally, the Executive Committee, directly or via the International Teams Committee may exercise its discretion to fulfill any International Team composition under the following conditions:</w:t>
      </w:r>
    </w:p>
    <w:p w:rsidR="0009637E" w:rsidRPr="00681AF1" w:rsidRDefault="0009637E" w:rsidP="0009637E">
      <w:pPr>
        <w:shd w:val="clear" w:color="auto" w:fill="FAF9F5"/>
        <w:spacing w:after="0" w:line="360" w:lineRule="atLeast"/>
        <w:ind w:left="720" w:firstLine="720"/>
        <w:rPr>
          <w:rFonts w:ascii="Arial" w:eastAsia="Times New Roman" w:hAnsi="Arial" w:cs="Arial"/>
          <w:b/>
          <w:color w:val="000000"/>
          <w:lang w:eastAsia="en-CA"/>
        </w:rPr>
      </w:pPr>
      <w:proofErr w:type="spellStart"/>
      <w:r w:rsidRPr="00681AF1">
        <w:rPr>
          <w:rFonts w:ascii="Arial" w:eastAsia="Times New Roman" w:hAnsi="Arial" w:cs="Arial"/>
          <w:b/>
          <w:color w:val="000000"/>
          <w:lang w:eastAsia="en-CA"/>
        </w:rPr>
        <w:t>i</w:t>
      </w:r>
      <w:proofErr w:type="spellEnd"/>
      <w:r w:rsidRPr="00681AF1">
        <w:rPr>
          <w:rFonts w:ascii="Arial" w:eastAsia="Times New Roman" w:hAnsi="Arial" w:cs="Arial"/>
          <w:b/>
          <w:color w:val="000000"/>
          <w:lang w:eastAsia="en-CA"/>
        </w:rPr>
        <w:t>. When the International Teams have not been filled based on 20(a);</w:t>
      </w:r>
    </w:p>
    <w:p w:rsidR="00697D15" w:rsidRPr="00681AF1" w:rsidRDefault="0009637E" w:rsidP="00697D15">
      <w:pPr>
        <w:shd w:val="clear" w:color="auto" w:fill="FAF9F5"/>
        <w:spacing w:after="0" w:line="360" w:lineRule="atLeast"/>
        <w:ind w:left="1440"/>
        <w:rPr>
          <w:rFonts w:ascii="Arial" w:eastAsia="Times New Roman" w:hAnsi="Arial" w:cs="Arial"/>
          <w:b/>
          <w:color w:val="000000"/>
          <w:lang w:eastAsia="en-CA"/>
        </w:rPr>
      </w:pPr>
      <w:r w:rsidRPr="00681AF1">
        <w:rPr>
          <w:rFonts w:ascii="Arial" w:eastAsia="Times New Roman" w:hAnsi="Arial" w:cs="Arial"/>
          <w:b/>
          <w:color w:val="000000"/>
          <w:lang w:eastAsia="en-CA"/>
        </w:rPr>
        <w:t>ii. For exceptional reasons such as</w:t>
      </w:r>
      <w:r w:rsidR="00697D15" w:rsidRPr="00681AF1">
        <w:rPr>
          <w:rFonts w:ascii="Arial" w:eastAsia="Times New Roman" w:hAnsi="Arial" w:cs="Arial"/>
          <w:b/>
          <w:color w:val="000000"/>
          <w:lang w:eastAsia="en-CA"/>
        </w:rPr>
        <w:t xml:space="preserve"> an injury preventing an eligible Canadian sailor to attend the CODC after being registered and paid.</w:t>
      </w:r>
    </w:p>
    <w:p w:rsidR="00697D15" w:rsidRPr="00681AF1" w:rsidRDefault="00697D15" w:rsidP="00697D15">
      <w:pPr>
        <w:shd w:val="clear" w:color="auto" w:fill="FAF9F5"/>
        <w:spacing w:after="0" w:line="360" w:lineRule="atLeast"/>
        <w:ind w:left="720"/>
        <w:rPr>
          <w:rFonts w:ascii="Arial" w:eastAsia="Times New Roman" w:hAnsi="Arial" w:cs="Arial"/>
          <w:b/>
          <w:color w:val="000000"/>
          <w:lang w:eastAsia="en-CA"/>
        </w:rPr>
      </w:pPr>
      <w:r w:rsidRPr="00681AF1">
        <w:rPr>
          <w:rFonts w:ascii="Arial" w:eastAsia="Times New Roman" w:hAnsi="Arial" w:cs="Arial"/>
          <w:b/>
          <w:color w:val="000000"/>
          <w:lang w:eastAsia="en-CA"/>
        </w:rPr>
        <w:lastRenderedPageBreak/>
        <w:t xml:space="preserve">c. Any sailor selected to fill a spot under 20(b) has to </w:t>
      </w:r>
      <w:proofErr w:type="gramStart"/>
      <w:r w:rsidRPr="00681AF1">
        <w:rPr>
          <w:rFonts w:ascii="Arial" w:eastAsia="Times New Roman" w:hAnsi="Arial" w:cs="Arial"/>
          <w:b/>
          <w:color w:val="000000"/>
          <w:lang w:eastAsia="en-CA"/>
        </w:rPr>
        <w:t>demonstrated</w:t>
      </w:r>
      <w:proofErr w:type="gramEnd"/>
      <w:r w:rsidRPr="00681AF1">
        <w:rPr>
          <w:rFonts w:ascii="Arial" w:eastAsia="Times New Roman" w:hAnsi="Arial" w:cs="Arial"/>
          <w:b/>
          <w:color w:val="000000"/>
          <w:lang w:eastAsia="en-CA"/>
        </w:rPr>
        <w:t xml:space="preserve"> that he has qualified and ranked in the top of half of other international events (including CORK or US qualifiers) in the year of the CODC.</w:t>
      </w:r>
    </w:p>
    <w:p w:rsidR="00697D15" w:rsidRPr="00681AF1" w:rsidRDefault="00697D15" w:rsidP="00697D15">
      <w:pPr>
        <w:shd w:val="clear" w:color="auto" w:fill="FAF9F5"/>
        <w:spacing w:after="0" w:line="360" w:lineRule="atLeast"/>
        <w:ind w:left="720"/>
        <w:rPr>
          <w:rFonts w:ascii="Arial" w:eastAsia="Times New Roman" w:hAnsi="Arial" w:cs="Arial"/>
          <w:b/>
          <w:color w:val="000000"/>
          <w:lang w:eastAsia="en-CA"/>
        </w:rPr>
      </w:pPr>
      <w:proofErr w:type="gramStart"/>
      <w:r w:rsidRPr="00681AF1">
        <w:rPr>
          <w:rFonts w:ascii="Arial" w:eastAsia="Times New Roman" w:hAnsi="Arial" w:cs="Arial"/>
          <w:b/>
          <w:color w:val="000000"/>
          <w:lang w:eastAsia="en-CA"/>
        </w:rPr>
        <w:t>d</w:t>
      </w:r>
      <w:proofErr w:type="gramEnd"/>
      <w:r w:rsidRPr="00681AF1">
        <w:rPr>
          <w:rFonts w:ascii="Arial" w:eastAsia="Times New Roman" w:hAnsi="Arial" w:cs="Arial"/>
          <w:b/>
          <w:color w:val="000000"/>
          <w:lang w:eastAsia="en-CA"/>
        </w:rPr>
        <w:t>. For each International event, the Executive Committee or the International Teams Committee will set commitment conditions to be met by the selected sailors which may include but not be limited to commitment deadlines and the amount of deposits.</w:t>
      </w:r>
    </w:p>
    <w:p w:rsidR="00697D15" w:rsidRPr="00681AF1" w:rsidRDefault="00697D15" w:rsidP="00697D15">
      <w:pPr>
        <w:shd w:val="clear" w:color="auto" w:fill="FAF9F5"/>
        <w:spacing w:after="0" w:line="360" w:lineRule="atLeast"/>
        <w:ind w:left="1440"/>
        <w:rPr>
          <w:rFonts w:ascii="Arial" w:eastAsia="Times New Roman" w:hAnsi="Arial" w:cs="Arial"/>
          <w:color w:val="000000"/>
          <w:lang w:eastAsia="en-CA"/>
        </w:rPr>
      </w:pPr>
    </w:p>
    <w:p w:rsidR="009F1AAF" w:rsidRPr="00681AF1" w:rsidRDefault="00F2350C" w:rsidP="00697D15">
      <w:pPr>
        <w:shd w:val="clear" w:color="auto" w:fill="FAF9F5"/>
        <w:spacing w:after="0" w:line="360" w:lineRule="atLeast"/>
        <w:rPr>
          <w:rFonts w:ascii="Arial" w:eastAsia="Times New Roman" w:hAnsi="Arial" w:cs="Arial"/>
          <w:color w:val="000000"/>
          <w:lang w:eastAsia="en-CA"/>
        </w:rPr>
      </w:pPr>
      <w:r w:rsidRPr="00681AF1">
        <w:rPr>
          <w:rFonts w:ascii="Arial" w:eastAsia="Times New Roman" w:hAnsi="Arial" w:cs="Arial"/>
          <w:color w:val="000000"/>
          <w:lang w:eastAsia="en-CA"/>
        </w:rPr>
        <w:t>21. Fleet Divisions (note: all as of December 31 of the current year):</w:t>
      </w:r>
      <w:r w:rsidRPr="00681AF1">
        <w:rPr>
          <w:rFonts w:ascii="Arial" w:eastAsia="Times New Roman" w:hAnsi="Arial" w:cs="Arial"/>
          <w:color w:val="000000"/>
          <w:lang w:eastAsia="en-CA"/>
        </w:rPr>
        <w:br/>
        <w:t>        Red: Aged 13, 14, &amp; 15  </w:t>
      </w:r>
      <w:r w:rsidRPr="00681AF1">
        <w:rPr>
          <w:rFonts w:ascii="Arial" w:eastAsia="Times New Roman" w:hAnsi="Arial" w:cs="Arial"/>
          <w:color w:val="000000"/>
          <w:lang w:eastAsia="en-CA"/>
        </w:rPr>
        <w:br/>
        <w:t>        Blue: Aged 11 &amp; 12</w:t>
      </w:r>
      <w:r w:rsidRPr="00681AF1">
        <w:rPr>
          <w:rFonts w:ascii="Arial" w:eastAsia="Times New Roman" w:hAnsi="Arial" w:cs="Arial"/>
          <w:color w:val="000000"/>
          <w:lang w:eastAsia="en-CA"/>
        </w:rPr>
        <w:br/>
        <w:t>        White: Aged 10 &amp; under </w:t>
      </w:r>
      <w:r w:rsidRPr="00681AF1">
        <w:rPr>
          <w:rFonts w:ascii="Arial" w:eastAsia="Times New Roman" w:hAnsi="Arial" w:cs="Arial"/>
          <w:color w:val="000000"/>
          <w:lang w:eastAsia="en-CA"/>
        </w:rPr>
        <w:br/>
        <w:t xml:space="preserve">        </w:t>
      </w:r>
      <w:proofErr w:type="gramStart"/>
      <w:r w:rsidRPr="00681AF1">
        <w:rPr>
          <w:rFonts w:ascii="Arial" w:eastAsia="Times New Roman" w:hAnsi="Arial" w:cs="Arial"/>
          <w:color w:val="000000"/>
          <w:lang w:eastAsia="en-CA"/>
        </w:rPr>
        <w:t>Green :</w:t>
      </w:r>
      <w:proofErr w:type="gramEnd"/>
      <w:r w:rsidRPr="00681AF1">
        <w:rPr>
          <w:rFonts w:ascii="Arial" w:eastAsia="Times New Roman" w:hAnsi="Arial" w:cs="Arial"/>
          <w:color w:val="000000"/>
          <w:lang w:eastAsia="en-CA"/>
        </w:rPr>
        <w:t xml:space="preserve"> Novice sailors in Optimist racing (see </w:t>
      </w:r>
      <w:r w:rsidRPr="00681AF1">
        <w:rPr>
          <w:rFonts w:ascii="Arial" w:eastAsia="Times New Roman" w:hAnsi="Arial" w:cs="Arial"/>
          <w:lang w:eastAsia="en-CA"/>
        </w:rPr>
        <w:t>Green Fleet Guidelines</w:t>
      </w:r>
      <w:r w:rsidR="00697D15" w:rsidRPr="00681AF1">
        <w:rPr>
          <w:rFonts w:ascii="Arial" w:eastAsia="Times New Roman" w:hAnsi="Arial" w:cs="Arial"/>
          <w:color w:val="000000"/>
          <w:lang w:eastAsia="en-CA"/>
        </w:rPr>
        <w:t>)</w:t>
      </w:r>
    </w:p>
    <w:p w:rsidR="00697D15" w:rsidRPr="00681AF1" w:rsidRDefault="00697D15" w:rsidP="00697D15">
      <w:pPr>
        <w:shd w:val="clear" w:color="auto" w:fill="FAF9F5"/>
        <w:spacing w:after="0" w:line="360" w:lineRule="atLeast"/>
        <w:rPr>
          <w:rFonts w:ascii="Arial" w:eastAsia="Times New Roman" w:hAnsi="Arial" w:cs="Arial"/>
          <w:b/>
          <w:color w:val="000000"/>
          <w:lang w:eastAsia="en-CA"/>
        </w:rPr>
      </w:pPr>
      <w:r w:rsidRPr="00681AF1">
        <w:rPr>
          <w:rFonts w:ascii="Arial" w:eastAsia="Times New Roman" w:hAnsi="Arial" w:cs="Arial"/>
          <w:b/>
          <w:color w:val="000000"/>
          <w:lang w:eastAsia="en-CA"/>
        </w:rPr>
        <w:t>(</w:t>
      </w:r>
      <w:proofErr w:type="gramStart"/>
      <w:r w:rsidRPr="00681AF1">
        <w:rPr>
          <w:rFonts w:ascii="Arial" w:eastAsia="Times New Roman" w:hAnsi="Arial" w:cs="Arial"/>
          <w:b/>
          <w:color w:val="000000"/>
          <w:lang w:eastAsia="en-CA"/>
        </w:rPr>
        <w:t>proposal</w:t>
      </w:r>
      <w:proofErr w:type="gramEnd"/>
      <w:r w:rsidRPr="00681AF1">
        <w:rPr>
          <w:rFonts w:ascii="Arial" w:eastAsia="Times New Roman" w:hAnsi="Arial" w:cs="Arial"/>
          <w:b/>
          <w:color w:val="000000"/>
          <w:lang w:eastAsia="en-CA"/>
        </w:rPr>
        <w:t xml:space="preserve"> not voted on: Sailors competing in CODA sanctioned events shall compete either in the Championship Fleet or the Green fleet for novice sailors.  Within the Championship Fleet, scoring shall be broken down into the following categories:</w:t>
      </w:r>
    </w:p>
    <w:p w:rsidR="00697D15" w:rsidRPr="00681AF1" w:rsidRDefault="00697D15" w:rsidP="00697D15">
      <w:pPr>
        <w:shd w:val="clear" w:color="auto" w:fill="FAF9F5"/>
        <w:spacing w:after="0" w:line="360" w:lineRule="atLeast"/>
        <w:rPr>
          <w:rFonts w:ascii="Arial" w:eastAsia="Times New Roman" w:hAnsi="Arial" w:cs="Arial"/>
          <w:b/>
          <w:color w:val="000000"/>
          <w:lang w:eastAsia="en-CA"/>
        </w:rPr>
      </w:pPr>
      <w:r w:rsidRPr="00681AF1">
        <w:rPr>
          <w:rFonts w:ascii="Arial" w:eastAsia="Times New Roman" w:hAnsi="Arial" w:cs="Arial"/>
          <w:b/>
          <w:color w:val="000000"/>
          <w:lang w:eastAsia="en-CA"/>
        </w:rPr>
        <w:tab/>
        <w:t>-Red fleet (for sailors aged 13, 14 or 15 as of December 31</w:t>
      </w:r>
      <w:r w:rsidRPr="00681AF1">
        <w:rPr>
          <w:rFonts w:ascii="Arial" w:eastAsia="Times New Roman" w:hAnsi="Arial" w:cs="Arial"/>
          <w:b/>
          <w:color w:val="000000"/>
          <w:vertAlign w:val="superscript"/>
          <w:lang w:eastAsia="en-CA"/>
        </w:rPr>
        <w:t>st</w:t>
      </w:r>
      <w:r w:rsidRPr="00681AF1">
        <w:rPr>
          <w:rFonts w:ascii="Arial" w:eastAsia="Times New Roman" w:hAnsi="Arial" w:cs="Arial"/>
          <w:b/>
          <w:color w:val="000000"/>
          <w:lang w:eastAsia="en-CA"/>
        </w:rPr>
        <w:t xml:space="preserve"> of the year of the event);</w:t>
      </w:r>
    </w:p>
    <w:p w:rsidR="00697D15" w:rsidRPr="00681AF1" w:rsidRDefault="00697D15" w:rsidP="00697D15">
      <w:pPr>
        <w:shd w:val="clear" w:color="auto" w:fill="FAF9F5"/>
        <w:spacing w:after="0" w:line="360" w:lineRule="atLeast"/>
        <w:rPr>
          <w:rFonts w:ascii="Arial" w:eastAsia="Times New Roman" w:hAnsi="Arial" w:cs="Arial"/>
          <w:b/>
          <w:color w:val="000000"/>
          <w:lang w:eastAsia="en-CA"/>
        </w:rPr>
      </w:pPr>
      <w:r w:rsidRPr="00681AF1">
        <w:rPr>
          <w:rFonts w:ascii="Arial" w:eastAsia="Times New Roman" w:hAnsi="Arial" w:cs="Arial"/>
          <w:b/>
          <w:color w:val="000000"/>
          <w:lang w:eastAsia="en-CA"/>
        </w:rPr>
        <w:tab/>
        <w:t>-Blue fleet (for sailors aged 11 or 12 as of December 31</w:t>
      </w:r>
      <w:r w:rsidRPr="00681AF1">
        <w:rPr>
          <w:rFonts w:ascii="Arial" w:eastAsia="Times New Roman" w:hAnsi="Arial" w:cs="Arial"/>
          <w:b/>
          <w:color w:val="000000"/>
          <w:vertAlign w:val="superscript"/>
          <w:lang w:eastAsia="en-CA"/>
        </w:rPr>
        <w:t>st</w:t>
      </w:r>
      <w:r w:rsidRPr="00681AF1">
        <w:rPr>
          <w:rFonts w:ascii="Arial" w:eastAsia="Times New Roman" w:hAnsi="Arial" w:cs="Arial"/>
          <w:b/>
          <w:color w:val="000000"/>
          <w:lang w:eastAsia="en-CA"/>
        </w:rPr>
        <w:t xml:space="preserve"> of the year of the event);</w:t>
      </w:r>
    </w:p>
    <w:p w:rsidR="00697D15" w:rsidRPr="00681AF1" w:rsidRDefault="00697D15" w:rsidP="00697D15">
      <w:pPr>
        <w:shd w:val="clear" w:color="auto" w:fill="FAF9F5"/>
        <w:spacing w:after="0" w:line="360" w:lineRule="atLeast"/>
        <w:rPr>
          <w:rFonts w:ascii="Arial" w:eastAsia="Times New Roman" w:hAnsi="Arial" w:cs="Arial"/>
          <w:b/>
          <w:color w:val="000000"/>
          <w:lang w:eastAsia="en-CA"/>
        </w:rPr>
      </w:pPr>
      <w:r w:rsidRPr="00681AF1">
        <w:rPr>
          <w:rFonts w:ascii="Arial" w:eastAsia="Times New Roman" w:hAnsi="Arial" w:cs="Arial"/>
          <w:b/>
          <w:color w:val="000000"/>
          <w:lang w:eastAsia="en-CA"/>
        </w:rPr>
        <w:tab/>
        <w:t>-White fleet (for sailors aged 10 or under as of December 31</w:t>
      </w:r>
      <w:r w:rsidRPr="00681AF1">
        <w:rPr>
          <w:rFonts w:ascii="Arial" w:eastAsia="Times New Roman" w:hAnsi="Arial" w:cs="Arial"/>
          <w:b/>
          <w:color w:val="000000"/>
          <w:vertAlign w:val="superscript"/>
          <w:lang w:eastAsia="en-CA"/>
        </w:rPr>
        <w:t>st</w:t>
      </w:r>
      <w:r w:rsidRPr="00681AF1">
        <w:rPr>
          <w:rFonts w:ascii="Arial" w:eastAsia="Times New Roman" w:hAnsi="Arial" w:cs="Arial"/>
          <w:b/>
          <w:color w:val="000000"/>
          <w:lang w:eastAsia="en-CA"/>
        </w:rPr>
        <w:t xml:space="preserve"> of the year of the event);</w:t>
      </w:r>
    </w:p>
    <w:p w:rsidR="00697D15" w:rsidRPr="00681AF1" w:rsidRDefault="00697D15" w:rsidP="00697D15">
      <w:pPr>
        <w:shd w:val="clear" w:color="auto" w:fill="FAF9F5"/>
        <w:spacing w:after="0" w:line="360" w:lineRule="atLeast"/>
        <w:rPr>
          <w:rFonts w:ascii="Arial" w:eastAsia="Times New Roman" w:hAnsi="Arial" w:cs="Arial"/>
          <w:b/>
          <w:color w:val="000000"/>
          <w:lang w:eastAsia="en-CA"/>
        </w:rPr>
      </w:pPr>
      <w:r w:rsidRPr="00681AF1">
        <w:rPr>
          <w:rFonts w:ascii="Arial" w:eastAsia="Times New Roman" w:hAnsi="Arial" w:cs="Arial"/>
          <w:b/>
          <w:color w:val="000000"/>
          <w:lang w:eastAsia="en-CA"/>
        </w:rPr>
        <w:tab/>
        <w:t>-Overall (all Red, Blue, and White sailors scored as one group)</w:t>
      </w:r>
    </w:p>
    <w:p w:rsidR="00697D15" w:rsidRPr="00681AF1" w:rsidRDefault="00697D15" w:rsidP="00697D15">
      <w:pPr>
        <w:shd w:val="clear" w:color="auto" w:fill="FAF9F5"/>
        <w:spacing w:after="0" w:line="360" w:lineRule="atLeast"/>
        <w:rPr>
          <w:rFonts w:ascii="Arial" w:eastAsia="Times New Roman" w:hAnsi="Arial" w:cs="Arial"/>
          <w:b/>
          <w:color w:val="000000"/>
          <w:lang w:eastAsia="en-CA"/>
        </w:rPr>
      </w:pPr>
      <w:r w:rsidRPr="00681AF1">
        <w:rPr>
          <w:rFonts w:ascii="Arial" w:eastAsia="Times New Roman" w:hAnsi="Arial" w:cs="Arial"/>
          <w:b/>
          <w:color w:val="000000"/>
          <w:lang w:eastAsia="en-CA"/>
        </w:rPr>
        <w:t>Where possible, the Green fleet will race on a course which is separate from the Championship Fleet.  Rules governing participation in the Green Fleet are promulgated by the Executive Committee and posted on the CODA website.</w:t>
      </w:r>
    </w:p>
    <w:sectPr w:rsidR="00697D15" w:rsidRPr="00681AF1" w:rsidSect="009F1A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963D6"/>
    <w:multiLevelType w:val="hybridMultilevel"/>
    <w:tmpl w:val="3DF2B848"/>
    <w:lvl w:ilvl="0" w:tplc="1EC6EAF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2350C"/>
    <w:rsid w:val="0009637E"/>
    <w:rsid w:val="00320C0B"/>
    <w:rsid w:val="003B63CB"/>
    <w:rsid w:val="004B72B6"/>
    <w:rsid w:val="00681AF1"/>
    <w:rsid w:val="0068494C"/>
    <w:rsid w:val="00697D15"/>
    <w:rsid w:val="009F1AAF"/>
    <w:rsid w:val="00D40B95"/>
    <w:rsid w:val="00F2350C"/>
    <w:rsid w:val="00FC31A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5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350C"/>
    <w:rPr>
      <w:color w:val="0000FF"/>
      <w:u w:val="single"/>
    </w:rPr>
  </w:style>
  <w:style w:type="paragraph" w:styleId="ListParagraph">
    <w:name w:val="List Paragraph"/>
    <w:basedOn w:val="Normal"/>
    <w:uiPriority w:val="34"/>
    <w:qFormat/>
    <w:rsid w:val="0009637E"/>
    <w:pPr>
      <w:ind w:left="720"/>
      <w:contextualSpacing/>
    </w:pPr>
  </w:style>
</w:styles>
</file>

<file path=word/webSettings.xml><?xml version="1.0" encoding="utf-8"?>
<w:webSettings xmlns:r="http://schemas.openxmlformats.org/officeDocument/2006/relationships" xmlns:w="http://schemas.openxmlformats.org/wordprocessingml/2006/main">
  <w:divs>
    <w:div w:id="173172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4</cp:revision>
  <dcterms:created xsi:type="dcterms:W3CDTF">2010-09-21T17:37:00Z</dcterms:created>
  <dcterms:modified xsi:type="dcterms:W3CDTF">2010-09-21T19:26:00Z</dcterms:modified>
</cp:coreProperties>
</file>